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100C31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14.03.2022</w:t>
            </w:r>
            <w:r w:rsidR="00E8457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120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</w:tblGrid>
      <w:tr w:rsidR="009C0890" w:rsidTr="004600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4600BF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</w:t>
            </w:r>
            <w:r w:rsidR="004600BF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</w:t>
            </w:r>
            <w:r w:rsidR="004600BF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районного этапа     </w:t>
            </w:r>
            <w:r w:rsidR="004600BF" w:rsidRPr="004600BF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республиканского к</w:t>
            </w:r>
            <w:r w:rsidR="004600BF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онкурса     экологических проектов </w:t>
            </w:r>
            <w:r w:rsidR="004600BF" w:rsidRPr="004600BF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«Зеленая школа»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0E491E" w:rsidRDefault="00DD43C2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02.03.2022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98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4600BF" w:rsidRP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 проведении областного этапа республиканского конкурса экологических проектов «Зеленая школа</w:t>
      </w:r>
      <w:r w:rsidR="00526440" w:rsidRP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»</w:t>
      </w:r>
    </w:p>
    <w:p w:rsidR="000E491E" w:rsidRPr="00761C68" w:rsidRDefault="000E491E" w:rsidP="000E4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5E536A" w:rsidRP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республиканского конкурса экологических проектов «Зеленая школа»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536CE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28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марта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по </w:t>
      </w:r>
      <w:r w:rsidR="005E536A" w:rsidRPr="006D06C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29 апреля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условия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 до </w:t>
      </w:r>
      <w:r w:rsidR="005E536A" w:rsidRPr="006D06C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29 апреля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bookmarkStart w:id="0" w:name="_GoBack"/>
      <w:bookmarkEnd w:id="0"/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2022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(Огурцова А.И., каб.1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7743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7743D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7743D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7743D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4F6128" w:rsidRPr="007743D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5E536A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eastAsia="ru-RU"/>
        </w:rPr>
        <w:t xml:space="preserve">  </w:t>
      </w:r>
      <w:r w:rsidRPr="00980F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</w:t>
      </w: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И.Ф. </w:t>
      </w:r>
      <w:proofErr w:type="spellStart"/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Драпеза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5E536A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t>, 80336441950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100C31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14.03.2022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120</w:t>
      </w:r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</w:t>
      </w:r>
    </w:p>
    <w:p w:rsidR="000B0EA4" w:rsidRDefault="00526440" w:rsidP="005E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республиканского конкурса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="005E536A"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экологических проектов «Зеленая школа»</w:t>
      </w:r>
    </w:p>
    <w:p w:rsidR="005E536A" w:rsidRDefault="005E536A" w:rsidP="005E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О</w:t>
      </w:r>
      <w:r w:rsidR="005E536A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Default="00526440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 w:rsidR="000B0EA4" w:rsidRP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="005E536A"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республиканского конкурса экологических проектов «Зеленая школа»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(далее – конкурс) определяют цель, задачи, порядок проведения конкурса и требования к участникам. </w:t>
      </w:r>
    </w:p>
    <w:p w:rsidR="005E536A" w:rsidRPr="00526440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 </w:t>
      </w:r>
      <w:r w:rsidR="005E536A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ЦЕЛЬ И ЗАДАЧИ КОНКУРСА</w:t>
      </w:r>
    </w:p>
    <w:p w:rsid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ЦЕЛИ:</w:t>
      </w:r>
    </w:p>
    <w:p w:rsidR="005E536A" w:rsidRP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высокой экологической культуры обучающихся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и педагогов, повышение их активной социальной позиции через проектную, творческую деятельность, направленную на сбережение природных ресурсов и охрану окружающей среды;</w:t>
      </w:r>
    </w:p>
    <w:p w:rsid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привлечение внимания педагогической и широкой общественности к вопросам охраны окружающей среды, климатического баланса, расширения практики ведения экологически устойчивой деятельности.</w:t>
      </w:r>
    </w:p>
    <w:p w:rsidR="005E536A" w:rsidRP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5E536A" w:rsidRP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осознанного понимания основных экологических ценностей (чистый воздух, чистая вода, богатство видов флоры</w:t>
      </w:r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фауны, благоприятный климат, красота ландшафта);</w:t>
      </w:r>
    </w:p>
    <w:p w:rsidR="005E536A" w:rsidRP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 образовательных, педагогических и экологических инициатив, рационального использования природных ресурсов;</w:t>
      </w:r>
    </w:p>
    <w:p w:rsidR="005E536A" w:rsidRP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экологически ориентированного поведения обучающихся через реализацию практических дел, улучшающих качество окружающей среды;</w:t>
      </w:r>
    </w:p>
    <w:p w:rsidR="005E536A" w:rsidRP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активизация деятельности учреждений образования, направленной на решение вопросов экологического и нравственного воспитания обучающихся, через развитие у них интереса к проектно-исследовательской работе по изучению и сохранению окружающей среды;</w:t>
      </w:r>
    </w:p>
    <w:p w:rsidR="005E536A" w:rsidRP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стимулирование и поддержка творческой деятельности обучающихся и педагогов в области рационального использования природных ресурсов, сохранения биоразнообразия, энергосбережения, </w:t>
      </w:r>
      <w:proofErr w:type="spellStart"/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водосбережения</w:t>
      </w:r>
      <w:proofErr w:type="spellEnd"/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охраны атмосферного воздуха и обращения</w:t>
      </w:r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отходами;</w:t>
      </w:r>
    </w:p>
    <w:p w:rsidR="005E536A" w:rsidRP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и популяризация лучших идей и практик в области энергосбережения, сохранения ресурсов, сохранения природного наследия, создания экологически дружественной окружающей среды.</w:t>
      </w:r>
    </w:p>
    <w:p w:rsidR="00526440" w:rsidRPr="00526440" w:rsidRDefault="005E536A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526440" w:rsidRPr="00526440" w:rsidRDefault="00721528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5E536A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УЧАСТНИКИ КОНКУРСА</w:t>
      </w:r>
    </w:p>
    <w:p w:rsidR="005E536A" w:rsidRPr="005E536A" w:rsidRDefault="005E536A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воспитанники и педагоги учреждений дошкольного образования, обучающиеся учреждений общего среднего и дополнительного образования детей и молодежи (далее – учреждения образования);</w:t>
      </w:r>
    </w:p>
    <w:p w:rsidR="005E536A" w:rsidRPr="005E536A" w:rsidRDefault="005E536A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педагогические работники и сотрудники учреждений дополнительного образования детей и молодежи, учреждений дошкольного образования, учреждений общего среднего, дополнительного образования, специалисты методических служб учреждений образования, учебно-методических центров (кабинетов), члены детских и молодежных общественных объединений и др.;</w:t>
      </w:r>
    </w:p>
    <w:p w:rsidR="009068B1" w:rsidRDefault="005E536A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коллективы обучающихся и педагогов учреждений образования, имеющие ресурсные центры как кластеры обучения («Зеленая школа» </w:t>
      </w:r>
      <w:r w:rsidR="00F6628F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и др.), воспитания и пропаганды зеленого стиля жизни, достижения </w:t>
      </w:r>
      <w:r w:rsidR="00F6628F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практической деятельности в области охраны окружающей среды, сохранения биоразнообразия, внедрения </w:t>
      </w:r>
      <w:proofErr w:type="spellStart"/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энерго</w:t>
      </w:r>
      <w:proofErr w:type="spellEnd"/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и </w:t>
      </w:r>
      <w:proofErr w:type="spellStart"/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водосбережения</w:t>
      </w:r>
      <w:proofErr w:type="spellEnd"/>
      <w:r w:rsidRP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, разрабатывающие технологии в области управления отходами.</w:t>
      </w:r>
    </w:p>
    <w:p w:rsidR="009068B1" w:rsidRDefault="009068B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9068B1" w:rsidRDefault="009068B1" w:rsidP="00DF7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4. 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>СРОКИ И ЭТАПЫ ПРОВЕДЕНИЯ КОНКУРСА</w:t>
      </w:r>
    </w:p>
    <w:p w:rsidR="009068B1" w:rsidRDefault="009068B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Районный этап проводится с </w:t>
      </w:r>
      <w:r w:rsidR="00536CE9">
        <w:rPr>
          <w:rFonts w:ascii="Times New Roman" w:eastAsia="Times New Roman" w:hAnsi="Times New Roman" w:cs="Times New Roman"/>
          <w:sz w:val="30"/>
          <w:szCs w:val="30"/>
          <w:lang w:eastAsia="be-BY"/>
        </w:rPr>
        <w:t>28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марта по </w:t>
      </w:r>
      <w:r w:rsidRPr="006D06CD">
        <w:rPr>
          <w:rFonts w:ascii="Times New Roman" w:eastAsia="Times New Roman" w:hAnsi="Times New Roman" w:cs="Times New Roman"/>
          <w:sz w:val="30"/>
          <w:szCs w:val="30"/>
          <w:lang w:eastAsia="be-BY"/>
        </w:rPr>
        <w:t>29 апреля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года. </w:t>
      </w:r>
    </w:p>
    <w:p w:rsidR="00DF7A1E" w:rsidRPr="00DF7A1E" w:rsidRDefault="00DF7A1E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материалы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распечатанном и электронном виде 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предоставляются на районный этап в Государственное учреждение дополнительного образования «Молодечненский центр творчества детей и молодежи «Маладик» </w:t>
      </w:r>
      <w:r w:rsidRPr="006D06CD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до 29 апреля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2022 года (Огурцова А.И., каб.16) и на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электронный адрес maladzik@uomrik.gov.by с пометкой </w:t>
      </w:r>
      <w:r w:rsidR="00FC4C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для Огурцовой А.И. – конкурс.</w:t>
      </w:r>
    </w:p>
    <w:p w:rsidR="00DF7A1E" w:rsidRPr="009068B1" w:rsidRDefault="00DF7A1E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Присланные работы не рецензируются, авторам не возвращаются.</w:t>
      </w:r>
    </w:p>
    <w:p w:rsidR="009068B1" w:rsidRDefault="009068B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9068B1" w:rsidRDefault="009068B1" w:rsidP="0090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5. НОМИНАЦИИ КОНКУРСА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068B1">
        <w:rPr>
          <w:rFonts w:ascii="Times New Roman" w:eastAsia="Calibri" w:hAnsi="Times New Roman" w:cs="Times New Roman"/>
          <w:b/>
          <w:sz w:val="30"/>
          <w:szCs w:val="30"/>
          <w:u w:val="single"/>
        </w:rPr>
        <w:t>Номинации конкурса для обучающихся: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068B1">
        <w:rPr>
          <w:rFonts w:ascii="Times New Roman" w:eastAsia="Calibri" w:hAnsi="Times New Roman" w:cs="Times New Roman"/>
          <w:b/>
          <w:sz w:val="30"/>
          <w:szCs w:val="30"/>
        </w:rPr>
        <w:t xml:space="preserve">Номинация 5.1. «Зеленые </w:t>
      </w:r>
      <w:proofErr w:type="spellStart"/>
      <w:r w:rsidRPr="009068B1">
        <w:rPr>
          <w:rFonts w:ascii="Times New Roman" w:eastAsia="Calibri" w:hAnsi="Times New Roman" w:cs="Times New Roman"/>
          <w:b/>
          <w:sz w:val="30"/>
          <w:szCs w:val="30"/>
        </w:rPr>
        <w:t>следочки</w:t>
      </w:r>
      <w:proofErr w:type="spellEnd"/>
      <w:r w:rsidRPr="009068B1">
        <w:rPr>
          <w:rFonts w:ascii="Times New Roman" w:eastAsia="Calibri" w:hAnsi="Times New Roman" w:cs="Times New Roman"/>
          <w:b/>
          <w:sz w:val="30"/>
          <w:szCs w:val="30"/>
        </w:rPr>
        <w:t>»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На конкурс представляются экологические проекты, которые решают задачи улучшения состояния окружающей среды и охраны природы. Исследовательские проекты выполняются по направлениям: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биоразнообразие – изучение видового разнообразия растений</w:t>
      </w:r>
      <w:r w:rsidRPr="009068B1">
        <w:rPr>
          <w:rFonts w:ascii="Times New Roman" w:eastAsia="Calibri" w:hAnsi="Times New Roman" w:cs="Times New Roman"/>
          <w:sz w:val="30"/>
          <w:szCs w:val="30"/>
        </w:rPr>
        <w:br/>
        <w:t>и животных природного окружения своего региона и способов его увеличения;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lastRenderedPageBreak/>
        <w:t>энергосбережение, ресурсосбережение – пути сохранения</w:t>
      </w:r>
      <w:r w:rsidRPr="009068B1">
        <w:rPr>
          <w:rFonts w:ascii="Times New Roman" w:eastAsia="Calibri" w:hAnsi="Times New Roman" w:cs="Times New Roman"/>
          <w:sz w:val="30"/>
          <w:szCs w:val="30"/>
        </w:rPr>
        <w:br/>
        <w:t>и увеличения природных ресурсов;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068B1">
        <w:rPr>
          <w:rFonts w:ascii="Times New Roman" w:eastAsia="Calibri" w:hAnsi="Times New Roman" w:cs="Times New Roman"/>
          <w:sz w:val="30"/>
          <w:szCs w:val="30"/>
        </w:rPr>
        <w:t>водосбережение</w:t>
      </w:r>
      <w:proofErr w:type="spellEnd"/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 – использование воды и водных объектов, их сбережение, охрана, практическая помощь, направленная</w:t>
      </w:r>
      <w:r w:rsidRPr="009068B1">
        <w:rPr>
          <w:rFonts w:ascii="Times New Roman" w:eastAsia="Calibri" w:hAnsi="Times New Roman" w:cs="Times New Roman"/>
          <w:sz w:val="30"/>
          <w:szCs w:val="30"/>
        </w:rPr>
        <w:br/>
        <w:t>на сохранение водных богатств;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экология городской среды, социальная экология, экология человека – пути решения проблем загрязнения воздуха, транспорта, озеленения и др. 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При проведении исследовательских работ рекомендуется применение стандартных и инновационных методик, мониторинга</w:t>
      </w:r>
      <w:r w:rsidRPr="009068B1">
        <w:rPr>
          <w:rFonts w:ascii="Times New Roman" w:eastAsia="Calibri" w:hAnsi="Times New Roman" w:cs="Times New Roman"/>
          <w:sz w:val="30"/>
          <w:szCs w:val="30"/>
        </w:rPr>
        <w:br/>
        <w:t>и статистической обработки данных. Проект должен дополняться картографическими и фотографическими материалами.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5.1.1. направления исследовательских экологических проектов для детей дошкольного возраста (5-7 лет): исследования, опыты</w:t>
      </w:r>
      <w:r w:rsidRPr="009068B1">
        <w:rPr>
          <w:rFonts w:ascii="Times New Roman" w:eastAsia="Calibri" w:hAnsi="Times New Roman" w:cs="Times New Roman"/>
          <w:sz w:val="30"/>
          <w:szCs w:val="30"/>
        </w:rPr>
        <w:br/>
        <w:t>и эксперименты по изучению окружающего мира;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5.1.2. направления </w:t>
      </w:r>
      <w:proofErr w:type="gramStart"/>
      <w:r w:rsidRPr="009068B1">
        <w:rPr>
          <w:rFonts w:ascii="Times New Roman" w:eastAsia="Calibri" w:hAnsi="Times New Roman" w:cs="Times New Roman"/>
          <w:sz w:val="30"/>
          <w:szCs w:val="30"/>
        </w:rPr>
        <w:t>исследовательских</w:t>
      </w:r>
      <w:r w:rsidR="004069B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068B1">
        <w:rPr>
          <w:rFonts w:ascii="Times New Roman" w:eastAsia="Calibri" w:hAnsi="Times New Roman" w:cs="Times New Roman"/>
          <w:sz w:val="30"/>
          <w:szCs w:val="30"/>
        </w:rPr>
        <w:t>экологических проектов</w:t>
      </w:r>
      <w:proofErr w:type="gramEnd"/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 обучающихся 1-3 классов: энергосбережение, </w:t>
      </w:r>
      <w:proofErr w:type="spellStart"/>
      <w:r w:rsidRPr="009068B1">
        <w:rPr>
          <w:rFonts w:ascii="Times New Roman" w:eastAsia="Calibri" w:hAnsi="Times New Roman" w:cs="Times New Roman"/>
          <w:sz w:val="30"/>
          <w:szCs w:val="30"/>
        </w:rPr>
        <w:t>водосбережение</w:t>
      </w:r>
      <w:proofErr w:type="spellEnd"/>
      <w:r w:rsidRPr="009068B1">
        <w:rPr>
          <w:rFonts w:ascii="Times New Roman" w:eastAsia="Calibri" w:hAnsi="Times New Roman" w:cs="Times New Roman"/>
          <w:sz w:val="30"/>
          <w:szCs w:val="30"/>
        </w:rPr>
        <w:t>, охрана природы;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5.1.3. направления </w:t>
      </w:r>
      <w:proofErr w:type="gramStart"/>
      <w:r w:rsidRPr="009068B1">
        <w:rPr>
          <w:rFonts w:ascii="Times New Roman" w:eastAsia="Calibri" w:hAnsi="Times New Roman" w:cs="Times New Roman"/>
          <w:sz w:val="30"/>
          <w:szCs w:val="30"/>
        </w:rPr>
        <w:t>исследовательских экологических проектов</w:t>
      </w:r>
      <w:proofErr w:type="gramEnd"/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 обучающихся 4-5 классов: ресурсосбережение, охрана природы, экология живых организмов;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5.1.4. направления </w:t>
      </w:r>
      <w:proofErr w:type="gramStart"/>
      <w:r w:rsidRPr="009068B1">
        <w:rPr>
          <w:rFonts w:ascii="Times New Roman" w:eastAsia="Calibri" w:hAnsi="Times New Roman" w:cs="Times New Roman"/>
          <w:sz w:val="30"/>
          <w:szCs w:val="30"/>
        </w:rPr>
        <w:t>исследовательских экологических проектов</w:t>
      </w:r>
      <w:proofErr w:type="gramEnd"/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 обучающихся 6-8 классов: экология городской среды, социальная экология, ресурсосбережение;</w:t>
      </w:r>
    </w:p>
    <w:p w:rsid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5.1.5. направления </w:t>
      </w:r>
      <w:proofErr w:type="gramStart"/>
      <w:r w:rsidRPr="009068B1">
        <w:rPr>
          <w:rFonts w:ascii="Times New Roman" w:eastAsia="Calibri" w:hAnsi="Times New Roman" w:cs="Times New Roman"/>
          <w:sz w:val="30"/>
          <w:szCs w:val="30"/>
        </w:rPr>
        <w:t>исследовательских экологических проектов</w:t>
      </w:r>
      <w:proofErr w:type="gramEnd"/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 обучающихся 9-10 классов: экологический мониторинг, экология городской среды, социальная экология, экология человека, проблемы загрязнения воздуха, транспорта, озеленения и др.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068B1">
        <w:rPr>
          <w:rFonts w:ascii="Times New Roman" w:eastAsia="Calibri" w:hAnsi="Times New Roman" w:cs="Times New Roman"/>
          <w:b/>
          <w:sz w:val="30"/>
          <w:szCs w:val="30"/>
        </w:rPr>
        <w:t>Номинация 5.2. «Зеленые технологии».</w:t>
      </w:r>
    </w:p>
    <w:p w:rsid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На конкурс представляются самостоятельно выполненные проекты по разработке и применению «зеленых технологий», направленных на сохранение окружающей среды и обеспечение экологической безопасности, эффективное производство сельскохозяйственной продукции в городской среде (сити-фермерство), совершенствование технологий компостирования. Проекты должны быть направлены на создание реальных объектов, самостоятельно разработанных технических изобретений, методик, установок, макетов и других результатов проектной деятельности. Отчет о выполнении проекта должен включать обоснование идеи проекта с проведением сравнительного анализа схожих или аналогичных объектов, описание цели задач проекта (этапов работы), методов достижения результата,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9068B1">
        <w:rPr>
          <w:rFonts w:ascii="Times New Roman" w:eastAsia="Calibri" w:hAnsi="Times New Roman" w:cs="Times New Roman"/>
          <w:sz w:val="30"/>
          <w:szCs w:val="30"/>
        </w:rPr>
        <w:t>а также описание результата проектной деятельности.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068B1">
        <w:rPr>
          <w:rFonts w:ascii="Times New Roman" w:eastAsia="Calibri" w:hAnsi="Times New Roman" w:cs="Times New Roman"/>
          <w:b/>
          <w:sz w:val="30"/>
          <w:szCs w:val="30"/>
          <w:u w:val="single"/>
        </w:rPr>
        <w:lastRenderedPageBreak/>
        <w:t>Номинаци</w:t>
      </w:r>
      <w:r>
        <w:rPr>
          <w:rFonts w:ascii="Times New Roman" w:eastAsia="Calibri" w:hAnsi="Times New Roman" w:cs="Times New Roman"/>
          <w:b/>
          <w:sz w:val="30"/>
          <w:szCs w:val="30"/>
          <w:u w:val="single"/>
        </w:rPr>
        <w:t>я</w:t>
      </w:r>
      <w:r w:rsidRPr="009068B1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конкурса для педагогов: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068B1">
        <w:rPr>
          <w:rFonts w:ascii="Times New Roman" w:eastAsia="Calibri" w:hAnsi="Times New Roman" w:cs="Times New Roman"/>
          <w:b/>
          <w:sz w:val="30"/>
          <w:szCs w:val="30"/>
        </w:rPr>
        <w:t>Номинация 5.3. «Педагогическая практика «С планетой вместе!».</w:t>
      </w:r>
    </w:p>
    <w:p w:rsid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На конкурс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принимаются: 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конспект урока (в </w:t>
      </w:r>
      <w:proofErr w:type="spellStart"/>
      <w:r w:rsidRPr="009068B1">
        <w:rPr>
          <w:rFonts w:ascii="Times New Roman" w:eastAsia="Calibri" w:hAnsi="Times New Roman" w:cs="Times New Roman"/>
          <w:sz w:val="30"/>
          <w:szCs w:val="30"/>
        </w:rPr>
        <w:t>т.ч</w:t>
      </w:r>
      <w:proofErr w:type="spellEnd"/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. видео-урок) /факультатива/занятия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по интересам, конспект воспитательного мероприятия (это может быть фрагмент занятия до 1-2 часа, творческая мастерская, защита проектов, массовые праздники, соревнования, экскурсии, турниры, экологические сказки, экологические тропы и др.), ориентированного на создание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у обучающихся мотивации к практической деятельности; посвященного охране окружающей среды и рациональному природопользованию, сохранению биоразнообразия, </w:t>
      </w:r>
      <w:proofErr w:type="spellStart"/>
      <w:r w:rsidRPr="009068B1">
        <w:rPr>
          <w:rFonts w:ascii="Times New Roman" w:eastAsia="Calibri" w:hAnsi="Times New Roman" w:cs="Times New Roman"/>
          <w:sz w:val="30"/>
          <w:szCs w:val="30"/>
        </w:rPr>
        <w:t>водосбережению</w:t>
      </w:r>
      <w:proofErr w:type="spellEnd"/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, обращению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с отходами, который можно применять на индивидуальном уровне,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в масштабе учреждения образования, дома или местного сообщества. Логично структурированный и подробно описанный ход проведения мероприятия, включающий поставленные педагогическим работником цели, средства её достижения, ожидаемые результаты, методы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и содержание в рамках конкретной организационной формы педагогического взаимодействия, место проведения, возраст обучающихся, план проведения. Разработка может быть представлена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9068B1">
        <w:rPr>
          <w:rFonts w:ascii="Times New Roman" w:eastAsia="Calibri" w:hAnsi="Times New Roman" w:cs="Times New Roman"/>
          <w:sz w:val="30"/>
          <w:szCs w:val="30"/>
        </w:rPr>
        <w:t>в записи (</w:t>
      </w:r>
      <w:proofErr w:type="spellStart"/>
      <w:r w:rsidRPr="009068B1">
        <w:rPr>
          <w:rFonts w:ascii="Times New Roman" w:eastAsia="Calibri" w:hAnsi="Times New Roman" w:cs="Times New Roman"/>
          <w:sz w:val="30"/>
          <w:szCs w:val="30"/>
        </w:rPr>
        <w:t>видеоурок</w:t>
      </w:r>
      <w:proofErr w:type="spellEnd"/>
      <w:r w:rsidRPr="009068B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9068B1">
        <w:rPr>
          <w:rFonts w:ascii="Times New Roman" w:eastAsia="Calibri" w:hAnsi="Times New Roman" w:cs="Times New Roman"/>
          <w:sz w:val="30"/>
          <w:szCs w:val="30"/>
        </w:rPr>
        <w:t>видеоакция</w:t>
      </w:r>
      <w:proofErr w:type="spellEnd"/>
      <w:r w:rsidRPr="009068B1">
        <w:rPr>
          <w:rFonts w:ascii="Times New Roman" w:eastAsia="Calibri" w:hAnsi="Times New Roman" w:cs="Times New Roman"/>
          <w:sz w:val="30"/>
          <w:szCs w:val="30"/>
        </w:rPr>
        <w:t>) или на бумажном носителе.</w:t>
      </w:r>
    </w:p>
    <w:p w:rsid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дидактические материалы для учащихся о практических мерах для снижения выбросов парниковых газов, уменьшения влияния человека на климат, охраны атмосферного воздуха (дидактические игры, обучающие и развивающие игры – игровые материалы с описанием сценария игры), тренажеры, тесты, учебные слайд-шоу). Принимаются работы, выполненные в форме раздаточных материалов для практических занятий. Если конкурсные материалы являются частью большой образовательной концепции – необходимо приложить описание концепции (не более 0,5 стр.).</w:t>
      </w:r>
    </w:p>
    <w:p w:rsid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068B1" w:rsidRPr="009068B1" w:rsidRDefault="009068B1" w:rsidP="009068B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 КРИТЕРИИ ОЦЕНКИ РАБОТ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</w:t>
      </w:r>
      <w:r w:rsidRPr="009068B1">
        <w:rPr>
          <w:rFonts w:ascii="Times New Roman" w:eastAsia="Calibri" w:hAnsi="Times New Roman" w:cs="Times New Roman"/>
          <w:sz w:val="30"/>
          <w:szCs w:val="30"/>
        </w:rPr>
        <w:t>.1. В номинациях конкурса для обучающихся оцениваются: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актуальность выбранной темы;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раскрытие заданной темы;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практическая значимость;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уровень сложности и самостоятельности выполнения проекта;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аргументированность выводов и рекомендаций;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художественное оформление;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результативность реализации проекта.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</w:t>
      </w:r>
      <w:r w:rsidRPr="009068B1">
        <w:rPr>
          <w:rFonts w:ascii="Times New Roman" w:eastAsia="Calibri" w:hAnsi="Times New Roman" w:cs="Times New Roman"/>
          <w:sz w:val="30"/>
          <w:szCs w:val="30"/>
        </w:rPr>
        <w:t>.2. В номинациях конкурса для педагогов оцениваются: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ориентированность конспекта урока/факультатива/занятия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9068B1">
        <w:rPr>
          <w:rFonts w:ascii="Times New Roman" w:eastAsia="Calibri" w:hAnsi="Times New Roman" w:cs="Times New Roman"/>
          <w:sz w:val="30"/>
          <w:szCs w:val="30"/>
        </w:rPr>
        <w:t>по интересам, воспитательного дела на создание у детей и взрослых мотивации к практической деятельности, воспитания экологической культуры;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использование интерактивных методов для вовлечения обучающихся в практическую деятельность, творчество, направленных на сбережение биологического разнообразия, мониторинг и охрану окружающей среды, рациональное природопользование;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актуальность и соответствие материалов современным тенденциям развития образования;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практическая значимость;</w:t>
      </w:r>
    </w:p>
    <w:p w:rsidR="009068B1" w:rsidRP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использование инновационных методов и приемов, информационных технологий;</w:t>
      </w:r>
    </w:p>
    <w:p w:rsid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68B1">
        <w:rPr>
          <w:rFonts w:ascii="Times New Roman" w:eastAsia="Calibri" w:hAnsi="Times New Roman" w:cs="Times New Roman"/>
          <w:sz w:val="30"/>
          <w:szCs w:val="30"/>
        </w:rPr>
        <w:t>возможность тиражирования предлагаемых педагогических технологий.</w:t>
      </w:r>
    </w:p>
    <w:p w:rsidR="009068B1" w:rsidRDefault="009068B1" w:rsidP="00906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F7A1E" w:rsidRPr="00DF7A1E" w:rsidRDefault="00DF7A1E" w:rsidP="00DF7A1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7. ПРАВИЛА ОФОРМЛЕНИЯ РАБОТ</w:t>
      </w:r>
    </w:p>
    <w:p w:rsidR="00DF7A1E" w:rsidRPr="00DF7A1E" w:rsidRDefault="00DF7A1E" w:rsidP="00DF7A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7A1E">
        <w:rPr>
          <w:rFonts w:ascii="Times New Roman" w:eastAsia="Calibri" w:hAnsi="Times New Roman" w:cs="Times New Roman"/>
          <w:sz w:val="30"/>
          <w:szCs w:val="30"/>
        </w:rPr>
        <w:t xml:space="preserve">Каждая конкурсная работа представляется в печатном (редактор </w:t>
      </w:r>
      <w:proofErr w:type="spellStart"/>
      <w:r w:rsidRPr="00DF7A1E">
        <w:rPr>
          <w:rFonts w:ascii="Times New Roman" w:eastAsia="Calibri" w:hAnsi="Times New Roman" w:cs="Times New Roman"/>
          <w:sz w:val="30"/>
          <w:szCs w:val="30"/>
        </w:rPr>
        <w:t>Word</w:t>
      </w:r>
      <w:proofErr w:type="spellEnd"/>
      <w:r w:rsidRPr="00DF7A1E">
        <w:rPr>
          <w:rFonts w:ascii="Times New Roman" w:eastAsia="Calibri" w:hAnsi="Times New Roman" w:cs="Times New Roman"/>
          <w:sz w:val="30"/>
          <w:szCs w:val="30"/>
        </w:rPr>
        <w:t xml:space="preserve">) сброшюрованном виде. При оформлении каждого материала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DF7A1E">
        <w:rPr>
          <w:rFonts w:ascii="Times New Roman" w:eastAsia="Calibri" w:hAnsi="Times New Roman" w:cs="Times New Roman"/>
          <w:sz w:val="30"/>
          <w:szCs w:val="30"/>
        </w:rPr>
        <w:t>в обязательном порядке на титульном листе указывается: полное название учреждения образования, название номинации, название работы, Ф.И.О. автора или руководителя авторского коллектива (полностью), должность (полностью), ученая степень (при наличии), адрес, контактный телефон, возраст учащихся, на работу с которыми рассчитан материал, год создания, а также работа включает введение (объем 1-2 страницы), описание объектов и предметов исследования, результаты и их обсуждение, выводы либо заключение, список литературы (приводятся все источники, использованные в ходе работы, включая электронные и Интернет-ресурсы). К работе прилагается аннотация.</w:t>
      </w:r>
    </w:p>
    <w:p w:rsidR="00DF7A1E" w:rsidRPr="00DF7A1E" w:rsidRDefault="00DF7A1E" w:rsidP="00DF7A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7A1E">
        <w:rPr>
          <w:rFonts w:ascii="Times New Roman" w:eastAsia="Calibri" w:hAnsi="Times New Roman" w:cs="Times New Roman"/>
          <w:sz w:val="30"/>
          <w:szCs w:val="30"/>
        </w:rPr>
        <w:t>Объем работы не должен превышать 10-15 страниц.</w:t>
      </w:r>
    </w:p>
    <w:p w:rsidR="00DF7A1E" w:rsidRPr="00DF7A1E" w:rsidRDefault="00DF7A1E" w:rsidP="00DF7A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7A1E">
        <w:rPr>
          <w:rFonts w:ascii="Times New Roman" w:eastAsia="Calibri" w:hAnsi="Times New Roman" w:cs="Times New Roman"/>
          <w:sz w:val="30"/>
          <w:szCs w:val="30"/>
        </w:rPr>
        <w:t>Неотъемлемой частью исследовательской работы (проекта) являются практические рекомендации, оформленные в виде информационного буклета.</w:t>
      </w:r>
    </w:p>
    <w:p w:rsidR="00DF7A1E" w:rsidRPr="00DF7A1E" w:rsidRDefault="00DF7A1E" w:rsidP="00DF7A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7A1E">
        <w:rPr>
          <w:rFonts w:ascii="Times New Roman" w:eastAsia="Calibri" w:hAnsi="Times New Roman" w:cs="Times New Roman"/>
          <w:sz w:val="30"/>
          <w:szCs w:val="30"/>
        </w:rPr>
        <w:t xml:space="preserve">Конкурсные работы должны соответствовать заявленной теме, отражать полноту раскрытия темы, быть содержательными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DF7A1E">
        <w:rPr>
          <w:rFonts w:ascii="Times New Roman" w:eastAsia="Calibri" w:hAnsi="Times New Roman" w:cs="Times New Roman"/>
          <w:sz w:val="30"/>
          <w:szCs w:val="30"/>
        </w:rPr>
        <w:t>и оригинальными, соответствовать стандартам оформления.</w:t>
      </w:r>
    </w:p>
    <w:p w:rsidR="00DF7A1E" w:rsidRDefault="00DF7A1E" w:rsidP="00DF7A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7A1E">
        <w:rPr>
          <w:rFonts w:ascii="Times New Roman" w:eastAsia="Calibri" w:hAnsi="Times New Roman" w:cs="Times New Roman"/>
          <w:sz w:val="30"/>
          <w:szCs w:val="30"/>
        </w:rPr>
        <w:t xml:space="preserve">Реферативные и описательные работы, а также работы, содержащие плагиат и нарушающие права других авторов, к участию </w:t>
      </w:r>
      <w:r w:rsidR="00F6628F">
        <w:rPr>
          <w:rFonts w:ascii="Times New Roman" w:eastAsia="Calibri" w:hAnsi="Times New Roman" w:cs="Times New Roman"/>
          <w:sz w:val="30"/>
          <w:szCs w:val="30"/>
        </w:rPr>
        <w:br/>
      </w:r>
      <w:r w:rsidRPr="00DF7A1E">
        <w:rPr>
          <w:rFonts w:ascii="Times New Roman" w:eastAsia="Calibri" w:hAnsi="Times New Roman" w:cs="Times New Roman"/>
          <w:sz w:val="30"/>
          <w:szCs w:val="30"/>
        </w:rPr>
        <w:t>в конкурсе не допускаются.</w:t>
      </w:r>
    </w:p>
    <w:p w:rsidR="00DF7A1E" w:rsidRDefault="00DF7A1E" w:rsidP="00DF7A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6628F" w:rsidRPr="00DF7A1E" w:rsidRDefault="00F6628F" w:rsidP="00DF7A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4CA0" w:rsidRPr="00FC4CA0" w:rsidRDefault="00FC4CA0" w:rsidP="00FC4CA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>8. ПОДВЕДЕНИЕ ИТОГОВ КОНКУРСА, НАГРАЖДЕНИЕ</w:t>
      </w:r>
    </w:p>
    <w:p w:rsidR="00FC4CA0" w:rsidRPr="00FC4CA0" w:rsidRDefault="00FC4CA0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Победители районного этапа конкурса награждаются дипломами 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I, II, III степени управления по образованию Молодечненского райисполкома.</w:t>
      </w:r>
    </w:p>
    <w:p w:rsidR="00FC4CA0" w:rsidRDefault="00FC4CA0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 областной этап конкурса будут направлены работы победителей (I место) районного этапа конкурса.</w:t>
      </w:r>
    </w:p>
    <w:p w:rsidR="00FC4CA0" w:rsidRPr="00FC4CA0" w:rsidRDefault="00FC4CA0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Победители и призеры 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областного этапа конкурса представят презентации, проекты, видеоролики, дидактические материалы 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на итоговом мероприятии конкурса в учреждении образования «Республиканский центр экологии и краеведения».</w:t>
      </w:r>
    </w:p>
    <w:p w:rsidR="00B90967" w:rsidRDefault="00FC4CA0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Лучшие материалы будут рекомендованы для использования при проведении мероприятий с обучающимися и педагогами дополнительного образования страны, распространены в ресурсные центры «зеленых школ», изданы в информационно-методическом сборнике «</w:t>
      </w:r>
      <w:proofErr w:type="spellStart"/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Эковестник</w:t>
      </w:r>
      <w:proofErr w:type="spellEnd"/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», рекомендованы для публикации в средствах массовой информации, будут экспонироваться в галерее «Природа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и творчество», в демонстрационном образовательном классе «Энергосбережение для нас и природы», Детской научно-экспериментальной лаборатории по изучению биоразнообразия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и антропогенных факторов водных экосистем Республиканского центра.</w:t>
      </w:r>
      <w:r w:rsidR="00B9096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 w:type="page"/>
      </w:r>
    </w:p>
    <w:p w:rsidR="00B90967" w:rsidRPr="00B90967" w:rsidRDefault="00B90967" w:rsidP="00B90967">
      <w:pPr>
        <w:widowControl w:val="0"/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90967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</w:t>
      </w:r>
    </w:p>
    <w:p w:rsidR="00B90967" w:rsidRPr="00B90967" w:rsidRDefault="00B90967" w:rsidP="00B90967">
      <w:pPr>
        <w:widowControl w:val="0"/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90967">
        <w:rPr>
          <w:rFonts w:ascii="Times New Roman" w:eastAsia="Calibri" w:hAnsi="Times New Roman" w:cs="Times New Roman"/>
          <w:sz w:val="30"/>
          <w:szCs w:val="30"/>
        </w:rPr>
        <w:t>ФОРМА</w:t>
      </w:r>
    </w:p>
    <w:p w:rsidR="00B90967" w:rsidRPr="00B90967" w:rsidRDefault="00B90967" w:rsidP="00B90967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90967" w:rsidRPr="00B90967" w:rsidRDefault="00B90967" w:rsidP="00B90967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90967">
        <w:rPr>
          <w:rFonts w:ascii="Times New Roman" w:eastAsia="Calibri" w:hAnsi="Times New Roman" w:cs="Times New Roman"/>
          <w:sz w:val="30"/>
          <w:szCs w:val="30"/>
        </w:rPr>
        <w:t>Сопроводительный лист работы участника республиканского конкурса экологических проектов «Зеленая школа»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859"/>
      </w:tblGrid>
      <w:tr w:rsidR="00B90967" w:rsidRPr="00B90967" w:rsidTr="00684CB5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967" w:rsidRPr="00B90967" w:rsidRDefault="00B90967" w:rsidP="00B90967">
            <w:pPr>
              <w:widowControl w:val="0"/>
              <w:spacing w:after="0" w:line="280" w:lineRule="exact"/>
              <w:ind w:firstLine="567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номинации конкурса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Область/район/город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учреждения образования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работы</w:t>
            </w:r>
          </w:p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Количество участников </w:t>
            </w:r>
          </w:p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номинации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ФИО номинанта конкурса</w:t>
            </w:r>
          </w:p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Контактные данные номинанта конкурса: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– мобильный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– стационарный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– адрес электронной почты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ФИО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руководителя проекта</w:t>
            </w:r>
          </w:p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Контактные данные руководителя проекта: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– мобильный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– стационарный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967" w:rsidRPr="00B90967" w:rsidTr="00684CB5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967">
              <w:rPr>
                <w:rFonts w:ascii="Times New Roman" w:eastAsia="Calibri" w:hAnsi="Times New Roman" w:cs="Times New Roman"/>
                <w:sz w:val="30"/>
                <w:szCs w:val="30"/>
              </w:rPr>
              <w:t>– адрес электронной почты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7" w:rsidRPr="00B90967" w:rsidRDefault="00B90967" w:rsidP="00B90967">
            <w:pPr>
              <w:widowControl w:val="0"/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B90967" w:rsidRPr="00B90967" w:rsidRDefault="00B90967" w:rsidP="00B90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90967" w:rsidRPr="00B90967" w:rsidRDefault="00B90967" w:rsidP="00B90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90967">
        <w:rPr>
          <w:rFonts w:ascii="Times New Roman" w:eastAsia="Calibri" w:hAnsi="Times New Roman" w:cs="Times New Roman"/>
          <w:color w:val="000000"/>
          <w:sz w:val="30"/>
          <w:szCs w:val="30"/>
        </w:rPr>
        <w:t>Сопроводительный лист заполняется и прилагается ко всем работам, представляемым на конкурс в печатном и электронном виде.</w:t>
      </w:r>
    </w:p>
    <w:p w:rsidR="00B90967" w:rsidRPr="00B90967" w:rsidRDefault="00B90967" w:rsidP="00B909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FC4CA0" w:rsidRPr="00FC4CA0" w:rsidRDefault="00FC4CA0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FC4CA0" w:rsidRPr="00FC4CA0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A25E1"/>
    <w:rsid w:val="000A761F"/>
    <w:rsid w:val="000B0EA4"/>
    <w:rsid w:val="000C18B2"/>
    <w:rsid w:val="000D1C76"/>
    <w:rsid w:val="000E491E"/>
    <w:rsid w:val="000F2EB9"/>
    <w:rsid w:val="00100C31"/>
    <w:rsid w:val="00110016"/>
    <w:rsid w:val="00117D32"/>
    <w:rsid w:val="001264B6"/>
    <w:rsid w:val="0014041A"/>
    <w:rsid w:val="001464CC"/>
    <w:rsid w:val="00151CFD"/>
    <w:rsid w:val="00154467"/>
    <w:rsid w:val="00156DD6"/>
    <w:rsid w:val="00160B89"/>
    <w:rsid w:val="00173BD2"/>
    <w:rsid w:val="00176DAB"/>
    <w:rsid w:val="001B1521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519FE"/>
    <w:rsid w:val="003B04F0"/>
    <w:rsid w:val="003F6DE8"/>
    <w:rsid w:val="004026C7"/>
    <w:rsid w:val="004069B6"/>
    <w:rsid w:val="0044355F"/>
    <w:rsid w:val="0044625B"/>
    <w:rsid w:val="004600BF"/>
    <w:rsid w:val="00471F49"/>
    <w:rsid w:val="004756E2"/>
    <w:rsid w:val="00484026"/>
    <w:rsid w:val="004A449F"/>
    <w:rsid w:val="004B7B5C"/>
    <w:rsid w:val="004C0178"/>
    <w:rsid w:val="004D5887"/>
    <w:rsid w:val="004F6128"/>
    <w:rsid w:val="0050343B"/>
    <w:rsid w:val="0052024C"/>
    <w:rsid w:val="0052055B"/>
    <w:rsid w:val="00526440"/>
    <w:rsid w:val="005311C3"/>
    <w:rsid w:val="00536CE9"/>
    <w:rsid w:val="00555EB8"/>
    <w:rsid w:val="005802C0"/>
    <w:rsid w:val="005A6FE7"/>
    <w:rsid w:val="005B5288"/>
    <w:rsid w:val="005D4315"/>
    <w:rsid w:val="005E230E"/>
    <w:rsid w:val="005E536A"/>
    <w:rsid w:val="005F6124"/>
    <w:rsid w:val="00612363"/>
    <w:rsid w:val="00630B3D"/>
    <w:rsid w:val="00660720"/>
    <w:rsid w:val="006614A4"/>
    <w:rsid w:val="006826E5"/>
    <w:rsid w:val="00690585"/>
    <w:rsid w:val="006D06CD"/>
    <w:rsid w:val="00721528"/>
    <w:rsid w:val="00740998"/>
    <w:rsid w:val="00742A80"/>
    <w:rsid w:val="00761C68"/>
    <w:rsid w:val="007743DF"/>
    <w:rsid w:val="00780F9C"/>
    <w:rsid w:val="00787BFC"/>
    <w:rsid w:val="007A79C3"/>
    <w:rsid w:val="007B6AC4"/>
    <w:rsid w:val="007D1495"/>
    <w:rsid w:val="007F2A7E"/>
    <w:rsid w:val="007F724F"/>
    <w:rsid w:val="00811AC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068B1"/>
    <w:rsid w:val="00915CC4"/>
    <w:rsid w:val="009167F3"/>
    <w:rsid w:val="00953322"/>
    <w:rsid w:val="00956F5D"/>
    <w:rsid w:val="00966A21"/>
    <w:rsid w:val="00980F08"/>
    <w:rsid w:val="00987130"/>
    <w:rsid w:val="009B3B4C"/>
    <w:rsid w:val="009C0890"/>
    <w:rsid w:val="009D4545"/>
    <w:rsid w:val="00A04D34"/>
    <w:rsid w:val="00A1569D"/>
    <w:rsid w:val="00A354F7"/>
    <w:rsid w:val="00A815A9"/>
    <w:rsid w:val="00A851C9"/>
    <w:rsid w:val="00A86C9C"/>
    <w:rsid w:val="00AA002B"/>
    <w:rsid w:val="00AB0BC2"/>
    <w:rsid w:val="00B44930"/>
    <w:rsid w:val="00B67260"/>
    <w:rsid w:val="00B73F35"/>
    <w:rsid w:val="00B807D6"/>
    <w:rsid w:val="00B90967"/>
    <w:rsid w:val="00B94251"/>
    <w:rsid w:val="00BD7AA0"/>
    <w:rsid w:val="00BE0225"/>
    <w:rsid w:val="00C02100"/>
    <w:rsid w:val="00C21FCD"/>
    <w:rsid w:val="00C31206"/>
    <w:rsid w:val="00C73D8C"/>
    <w:rsid w:val="00CA3BA4"/>
    <w:rsid w:val="00CF52CD"/>
    <w:rsid w:val="00D51F69"/>
    <w:rsid w:val="00D56DD7"/>
    <w:rsid w:val="00D64FB0"/>
    <w:rsid w:val="00D75B77"/>
    <w:rsid w:val="00D8194E"/>
    <w:rsid w:val="00DA46C3"/>
    <w:rsid w:val="00DD43C2"/>
    <w:rsid w:val="00DE408B"/>
    <w:rsid w:val="00DF1433"/>
    <w:rsid w:val="00DF3601"/>
    <w:rsid w:val="00DF7A1E"/>
    <w:rsid w:val="00E077F6"/>
    <w:rsid w:val="00E17D26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5BAA"/>
    <w:rsid w:val="00EE57CA"/>
    <w:rsid w:val="00F05650"/>
    <w:rsid w:val="00F12152"/>
    <w:rsid w:val="00F43619"/>
    <w:rsid w:val="00F500EA"/>
    <w:rsid w:val="00F56F76"/>
    <w:rsid w:val="00F6628F"/>
    <w:rsid w:val="00F67BD8"/>
    <w:rsid w:val="00F7099C"/>
    <w:rsid w:val="00F92C71"/>
    <w:rsid w:val="00F9430F"/>
    <w:rsid w:val="00F95751"/>
    <w:rsid w:val="00FA3311"/>
    <w:rsid w:val="00FC0683"/>
    <w:rsid w:val="00FC4CA0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DEDE-C90A-4E29-9571-ED953CA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99C6-DE6E-4351-BFA9-58DD469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8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2022-03-12T13:42:00Z</cp:lastPrinted>
  <dcterms:created xsi:type="dcterms:W3CDTF">2020-02-06T10:00:00Z</dcterms:created>
  <dcterms:modified xsi:type="dcterms:W3CDTF">2022-03-28T14:05:00Z</dcterms:modified>
</cp:coreProperties>
</file>